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sdt>
      <w:sdtPr>
        <w:id w:val="-2004112633"/>
        <w:docPartObj>
          <w:docPartGallery w:val="Cover Pages"/>
          <w:docPartUnique/>
        </w:docPartObj>
      </w:sdtPr>
      <w:sdtEndPr>
        <w:rPr>
          <w:rFonts w:ascii="Lucida Sans" w:hAnsi="Lucida Sans" w:cs="Arial"/>
          <w:b/>
          <w:bCs/>
          <w:sz w:val="24"/>
          <w:szCs w:val="24"/>
          <w:u w:val="single"/>
        </w:rPr>
      </w:sdtEndPr>
      <w:sdtContent>
        <w:p w:rsidRPr="00EA405C" w:rsidR="0005143E" w:rsidP="00692946" w:rsidRDefault="00EF0FFA" w14:paraId="23BFAD74" w14:textId="3ADFF5B1">
          <w:pPr>
            <w:jc w:val="center"/>
            <w:rPr>
              <w:rFonts w:ascii="Lucida Sans" w:hAnsi="Lucida Sans"/>
              <w:sz w:val="24"/>
              <w:szCs w:val="24"/>
            </w:rPr>
          </w:pPr>
          <w:r>
            <w:rPr>
              <w:noProof/>
              <w:color w:val="1122CC"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457302AE" wp14:editId="206505D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575433" cy="4141219"/>
                <wp:effectExtent l="0" t="0" r="3810" b="0"/>
                <wp:wrapTight wrapText="bothSides">
                  <wp:wrapPolygon edited="0">
                    <wp:start x="10109" y="0"/>
                    <wp:lineTo x="10109" y="996"/>
                    <wp:lineTo x="2102" y="1369"/>
                    <wp:lineTo x="1101" y="1681"/>
                    <wp:lineTo x="4604" y="4980"/>
                    <wp:lineTo x="2102" y="6972"/>
                    <wp:lineTo x="0" y="7532"/>
                    <wp:lineTo x="0" y="8154"/>
                    <wp:lineTo x="1101" y="8964"/>
                    <wp:lineTo x="1001" y="13508"/>
                    <wp:lineTo x="5505" y="13944"/>
                    <wp:lineTo x="10810" y="13944"/>
                    <wp:lineTo x="2302" y="14255"/>
                    <wp:lineTo x="1001" y="14379"/>
                    <wp:lineTo x="1001" y="15749"/>
                    <wp:lineTo x="3103" y="15935"/>
                    <wp:lineTo x="10810" y="15935"/>
                    <wp:lineTo x="2402" y="16184"/>
                    <wp:lineTo x="1101" y="16309"/>
                    <wp:lineTo x="1001" y="18301"/>
                    <wp:lineTo x="7407" y="18923"/>
                    <wp:lineTo x="1401" y="19110"/>
                    <wp:lineTo x="1001" y="19172"/>
                    <wp:lineTo x="1001" y="21538"/>
                    <wp:lineTo x="20519" y="21538"/>
                    <wp:lineTo x="20719" y="19172"/>
                    <wp:lineTo x="19918" y="19110"/>
                    <wp:lineTo x="10810" y="18923"/>
                    <wp:lineTo x="20319" y="18425"/>
                    <wp:lineTo x="20619" y="18176"/>
                    <wp:lineTo x="18617" y="17927"/>
                    <wp:lineTo x="18817" y="16309"/>
                    <wp:lineTo x="17816" y="16184"/>
                    <wp:lineTo x="10810" y="15935"/>
                    <wp:lineTo x="18117" y="15935"/>
                    <wp:lineTo x="20119" y="15749"/>
                    <wp:lineTo x="19918" y="14939"/>
                    <wp:lineTo x="20619" y="14317"/>
                    <wp:lineTo x="20019" y="14255"/>
                    <wp:lineTo x="10810" y="13944"/>
                    <wp:lineTo x="15915" y="13944"/>
                    <wp:lineTo x="20619" y="13446"/>
                    <wp:lineTo x="20719" y="11578"/>
                    <wp:lineTo x="19018" y="11329"/>
                    <wp:lineTo x="13513" y="10956"/>
                    <wp:lineTo x="20519" y="10022"/>
                    <wp:lineTo x="20619" y="8528"/>
                    <wp:lineTo x="20119" y="8279"/>
                    <wp:lineTo x="18317" y="7968"/>
                    <wp:lineTo x="21520" y="7096"/>
                    <wp:lineTo x="21520" y="6474"/>
                    <wp:lineTo x="11411" y="5976"/>
                    <wp:lineTo x="11411" y="4980"/>
                    <wp:lineTo x="12912" y="4669"/>
                    <wp:lineTo x="12912" y="4046"/>
                    <wp:lineTo x="11511" y="3984"/>
                    <wp:lineTo x="11411" y="0"/>
                    <wp:lineTo x="10109" y="0"/>
                  </wp:wrapPolygon>
                </wp:wrapTight>
                <wp:docPr id="10" name="Picture 10" descr="http://intranet/GIF%2033k%20Heston-Logo-CMYK_TP.gif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IF%2033k%20Heston-Logo-CMYK_T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433" cy="4141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92946" w:rsidP="00692946" w:rsidRDefault="00692946" w14:paraId="39019056" w14:textId="77777777">
          <w:pPr>
            <w:jc w:val="center"/>
            <w:rPr>
              <w:rFonts w:ascii="Lucida Sans" w:hAnsi="Lucida Sans" w:cs="Arial"/>
              <w:b/>
              <w:bCs/>
              <w:sz w:val="72"/>
              <w:szCs w:val="72"/>
              <w:u w:val="single"/>
            </w:rPr>
          </w:pPr>
        </w:p>
        <w:p w:rsidR="00692946" w:rsidP="00692946" w:rsidRDefault="00692946" w14:paraId="68BD4461" w14:textId="77777777">
          <w:pPr>
            <w:jc w:val="center"/>
            <w:rPr>
              <w:rFonts w:ascii="Lucida Sans" w:hAnsi="Lucida Sans" w:cs="Arial"/>
              <w:b/>
              <w:bCs/>
              <w:sz w:val="72"/>
              <w:szCs w:val="72"/>
              <w:u w:val="single"/>
            </w:rPr>
          </w:pPr>
        </w:p>
        <w:p w:rsidR="00692946" w:rsidP="00692946" w:rsidRDefault="00692946" w14:paraId="08E043BE" w14:textId="77777777">
          <w:pPr>
            <w:jc w:val="center"/>
            <w:rPr>
              <w:rFonts w:ascii="Lucida Sans" w:hAnsi="Lucida Sans" w:cs="Arial"/>
              <w:b/>
              <w:bCs/>
              <w:sz w:val="72"/>
              <w:szCs w:val="72"/>
              <w:u w:val="single"/>
            </w:rPr>
          </w:pPr>
        </w:p>
        <w:p w:rsidRPr="00EF0FFA" w:rsidR="003E3CA5" w:rsidP="00692946" w:rsidRDefault="00692946" w14:paraId="23BFAD76" w14:textId="055B4A6C">
          <w:pPr>
            <w:jc w:val="center"/>
            <w:rPr>
              <w:rFonts w:ascii="Lucida Sans" w:hAnsi="Lucida Sans" w:cs="Arial"/>
              <w:b w:val="1"/>
              <w:bCs w:val="1"/>
              <w:sz w:val="72"/>
              <w:szCs w:val="72"/>
              <w:u w:val="single"/>
            </w:rPr>
          </w:pPr>
          <w:r w:rsidRPr="2F20BEE2" w:rsidR="2F20BEE2">
            <w:rPr>
              <w:rFonts w:ascii="Lucida Sans" w:hAnsi="Lucida Sans" w:cs="Arial"/>
              <w:b w:val="1"/>
              <w:bCs w:val="1"/>
              <w:sz w:val="72"/>
              <w:szCs w:val="72"/>
              <w:u w:val="single"/>
            </w:rPr>
            <w:t xml:space="preserve">Induction Pack Summer 2025 </w:t>
          </w:r>
        </w:p>
      </w:sdtContent>
    </w:sdt>
    <w:p w:rsidR="00692946" w:rsidP="003E3CA5" w:rsidRDefault="00692946" w14:paraId="78EAE5D7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2984D27A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7114E550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7BE10B64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1B6C8178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593862B7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2E9622B6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2D377037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Pr="00692946" w:rsidR="00692946" w:rsidP="00692946" w:rsidRDefault="00692946" w14:paraId="26C1DD89" w14:textId="4F700C4B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>
        <w:rPr>
          <w:rFonts w:ascii="Lucida Sans" w:hAnsi="Lucida Sans" w:cs="Lucida Sans Unicode"/>
          <w:color w:val="000000"/>
          <w:sz w:val="21"/>
          <w:szCs w:val="21"/>
        </w:rPr>
        <w:lastRenderedPageBreak/>
        <w:t>Task 1</w:t>
      </w:r>
      <w:r w:rsidRPr="00692946">
        <w:rPr>
          <w:rFonts w:ascii="Lucida Sans" w:hAnsi="Lucida Sans" w:cs="Lucida Sans Unicode"/>
          <w:color w:val="000000"/>
          <w:sz w:val="21"/>
          <w:szCs w:val="21"/>
        </w:rPr>
        <w:t xml:space="preserve"> </w:t>
      </w:r>
    </w:p>
    <w:p w:rsidR="00692946" w:rsidP="00692946" w:rsidRDefault="00692946" w14:paraId="765C8FDB" w14:textId="77777777">
      <w:pPr>
        <w:rPr>
          <w:rFonts w:ascii="Lucida Sans" w:hAnsi="Lucida Sans"/>
        </w:rPr>
      </w:pPr>
      <w:r w:rsidRPr="0D2FF2EA">
        <w:rPr>
          <w:rFonts w:ascii="Lucida Sans" w:hAnsi="Lucida Sans"/>
        </w:rPr>
        <w:t>AO1: As part of an independent learner, you need to come to lessons prepared, make notes on the following topics- these topics will help you for your amplitude test in September.</w:t>
      </w:r>
    </w:p>
    <w:p w:rsidR="00692946" w:rsidP="00692946" w:rsidRDefault="00692946" w14:paraId="5807C283" w14:textId="77777777">
      <w:pPr>
        <w:rPr>
          <w:rFonts w:ascii="Lucida Sans" w:hAnsi="Lucida Sans"/>
        </w:rPr>
      </w:pPr>
      <w:r w:rsidRPr="0D2FF2EA">
        <w:rPr>
          <w:rFonts w:ascii="Lucida Sans" w:hAnsi="Lucida Sans"/>
        </w:rPr>
        <w:t>A level Business Specification</w:t>
      </w:r>
    </w:p>
    <w:p w:rsidR="00692946" w:rsidP="00692946" w:rsidRDefault="00692946" w14:paraId="3CBE0278" w14:textId="77777777">
      <w:pPr>
        <w:rPr>
          <w:rFonts w:ascii="Lucida Sans" w:hAnsi="Lucida Sans"/>
        </w:rPr>
      </w:pPr>
      <w:hyperlink r:id="rId13">
        <w:r w:rsidRPr="0D2FF2EA">
          <w:rPr>
            <w:rStyle w:val="Hyperlink"/>
            <w:rFonts w:ascii="Lucida Sans" w:hAnsi="Lucida Sans"/>
          </w:rPr>
          <w:t>https://qualifications.pearson.com/content/dam/pdf/A%20Level/Business%20Studies/2015/specification-and-sample-assessment-materials/9781446914694_GCE2015_A_BUS_WEB.PDF</w:t>
        </w:r>
      </w:hyperlink>
    </w:p>
    <w:p w:rsidR="00692946" w:rsidP="00692946" w:rsidRDefault="00692946" w14:paraId="60717821" w14:textId="77777777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D2FF2EA">
        <w:rPr>
          <w:rFonts w:ascii="Lucida Sans" w:hAnsi="Lucida Sans"/>
        </w:rPr>
        <w:t>Break- Even (2.2.3)</w:t>
      </w:r>
    </w:p>
    <w:p w:rsidR="00692946" w:rsidP="00692946" w:rsidRDefault="00692946" w14:paraId="7C1A6F37" w14:textId="77777777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D2FF2EA">
        <w:rPr>
          <w:rFonts w:ascii="Lucida Sans" w:hAnsi="Lucida Sans"/>
        </w:rPr>
        <w:t>Entrepreneur Motives (1.5.2)</w:t>
      </w:r>
    </w:p>
    <w:p w:rsidR="00692946" w:rsidP="00692946" w:rsidRDefault="00692946" w14:paraId="1D297A08" w14:textId="77777777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D2FF2EA">
        <w:rPr>
          <w:rFonts w:ascii="Lucida Sans" w:hAnsi="Lucida Sans"/>
        </w:rPr>
        <w:t>Different production methods (2.4.1)</w:t>
      </w:r>
    </w:p>
    <w:p w:rsidR="00692946" w:rsidP="00692946" w:rsidRDefault="00692946" w14:paraId="5B3B51DB" w14:textId="77777777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D2FF2EA">
        <w:rPr>
          <w:rFonts w:ascii="Lucida Sans" w:hAnsi="Lucida Sans"/>
        </w:rPr>
        <w:t>Profit, Cost and Revenue (2.2.2 &amp; 2.3.1)</w:t>
      </w:r>
    </w:p>
    <w:p w:rsidR="00692946" w:rsidP="003E3CA5" w:rsidRDefault="00692946" w14:paraId="00317202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262EBAFB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Pr="002C5195" w:rsidR="003E3CA5" w:rsidP="003E3CA5" w:rsidRDefault="00692946" w14:paraId="23BFAD77" w14:textId="05913812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  <w:r>
        <w:rPr>
          <w:rFonts w:ascii="Lucida Sans" w:hAnsi="Lucida Sans" w:cs="Lucida Sans Unicode"/>
          <w:color w:val="000000"/>
          <w:sz w:val="21"/>
          <w:szCs w:val="21"/>
        </w:rPr>
        <w:t>Task 2</w:t>
      </w:r>
    </w:p>
    <w:p w:rsidRPr="002C5195" w:rsidR="003E3CA5" w:rsidP="003E3CA5" w:rsidRDefault="003E3CA5" w14:paraId="23BFAD78" w14:textId="77777777">
      <w:pPr>
        <w:pStyle w:val="NormalWeb"/>
        <w:jc w:val="center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/>
          <w:noProof/>
          <w:sz w:val="21"/>
          <w:szCs w:val="21"/>
        </w:rPr>
        <w:drawing>
          <wp:inline distT="0" distB="0" distL="0" distR="0" wp14:anchorId="23BFAE59" wp14:editId="23BFAE5A">
            <wp:extent cx="2251633" cy="818707"/>
            <wp:effectExtent l="19050" t="0" r="0" b="0"/>
            <wp:docPr id="7" name="Picture 7" descr="http://img.hexus.net/v2/lifestyle/logos/tesco_logo_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hexus.net/v2/lifestyle/logos/tesco_logo_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02" cy="81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2C5195" w:rsidR="003E3CA5" w:rsidP="003E3CA5" w:rsidRDefault="003E3CA5" w14:paraId="23BFAD79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What are Tesco's aims (outline at least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C5195" w:rsidR="003E3CA5" w:rsidTr="009B5831" w14:paraId="23BFAD7F" w14:textId="77777777">
        <w:tc>
          <w:tcPr>
            <w:tcW w:w="9242" w:type="dxa"/>
          </w:tcPr>
          <w:p w:rsidRPr="002C5195" w:rsidR="003E3CA5" w:rsidP="009B5831" w:rsidRDefault="003E3CA5" w14:paraId="23BFAD7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7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7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7D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7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</w:tbl>
    <w:p w:rsidRPr="002C5195" w:rsidR="003E3CA5" w:rsidP="003E3CA5" w:rsidRDefault="003E3CA5" w14:paraId="23BFAD80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Pr="002C5195" w:rsidR="003E3CA5" w:rsidP="003E3CA5" w:rsidRDefault="003E3CA5" w14:paraId="23BFAD81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Explain why Tesco might have these aims for itself</w:t>
      </w:r>
    </w:p>
    <w:p w:rsidRPr="002C5195" w:rsidR="003E3CA5" w:rsidP="003E3CA5" w:rsidRDefault="003E3CA5" w14:paraId="23BFAD82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1.</w:t>
      </w:r>
    </w:p>
    <w:p w:rsidRPr="002C5195" w:rsidR="003E3CA5" w:rsidP="003E3CA5" w:rsidRDefault="003E3CA5" w14:paraId="23BFAD83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</w:p>
    <w:p w:rsidRPr="002C5195" w:rsidR="003E3CA5" w:rsidP="003E3CA5" w:rsidRDefault="003E3CA5" w14:paraId="23BFAD84" w14:textId="77777777">
      <w:pPr>
        <w:pStyle w:val="NormalWeb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2.</w:t>
      </w:r>
    </w:p>
    <w:p w:rsidRPr="002C5195" w:rsidR="003E3CA5" w:rsidP="003E3CA5" w:rsidRDefault="003E3CA5" w14:paraId="23BFAD85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lastRenderedPageBreak/>
        <w:t>Carry out research to determine how Tesco's aims are different from those of Sainsbury's and Waitrose even though they are in the same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541"/>
      </w:tblGrid>
      <w:tr w:rsidRPr="002C5195" w:rsidR="003E3CA5" w:rsidTr="5138C039" w14:paraId="23BFAD89" w14:textId="77777777">
        <w:trPr>
          <w:trHeight w:val="441"/>
        </w:trPr>
        <w:tc>
          <w:tcPr>
            <w:tcW w:w="4588" w:type="dxa"/>
          </w:tcPr>
          <w:p w:rsidRPr="002C5195" w:rsidR="003E3CA5" w:rsidP="009B5831" w:rsidRDefault="003E3CA5" w14:paraId="23BFAD8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Sainsbury's aims</w:t>
            </w:r>
          </w:p>
        </w:tc>
        <w:tc>
          <w:tcPr>
            <w:tcW w:w="4654" w:type="dxa"/>
          </w:tcPr>
          <w:p w:rsidRPr="002C5195" w:rsidR="003E3CA5" w:rsidP="003E3CA5" w:rsidRDefault="003E3CA5" w14:paraId="23BFAD87" w14:textId="77777777">
            <w:pPr>
              <w:spacing w:line="360" w:lineRule="auto"/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  <w:r w:rsidRPr="002C5195">
              <w:rPr>
                <w:rFonts w:ascii="Lucida Sans" w:hAnsi="Lucida Sans" w:eastAsia="Times New Roman" w:cs="Lucida Sans Unicode"/>
                <w:color w:val="000000"/>
                <w:lang w:eastAsia="en-GB"/>
              </w:rPr>
              <w:t>Waitrose aims (John Lewis Partnership)</w:t>
            </w:r>
          </w:p>
          <w:p w:rsidRPr="002C5195" w:rsidR="003E3CA5" w:rsidP="009B5831" w:rsidRDefault="003E3CA5" w14:paraId="23BFAD8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C5195" w:rsidR="003E3CA5" w:rsidTr="5138C039" w14:paraId="23BFAD9A" w14:textId="77777777">
        <w:trPr>
          <w:trHeight w:val="132"/>
        </w:trPr>
        <w:tc>
          <w:tcPr>
            <w:tcW w:w="4588" w:type="dxa"/>
          </w:tcPr>
          <w:p w:rsidRPr="002C5195" w:rsidR="003E3CA5" w:rsidP="009B5831" w:rsidRDefault="003E3CA5" w14:paraId="23BFAD8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Aim 1</w:t>
            </w:r>
          </w:p>
          <w:p w:rsidRPr="002C5195" w:rsidR="003E3CA5" w:rsidP="009B5831" w:rsidRDefault="003E3CA5" w14:paraId="23BFAD8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="5138C039" w:rsidP="5138C039" w:rsidRDefault="5138C039" w14:paraId="71A5550C" w14:textId="29440168">
            <w:pPr>
              <w:pStyle w:val="NormalWeb"/>
              <w:rPr>
                <w:rFonts w:ascii="Lucida Sans" w:hAnsi="Lucida Sans" w:cs="Lucida Sans Unicode"/>
                <w:color w:val="000000" w:themeColor="text1"/>
                <w:sz w:val="21"/>
                <w:szCs w:val="21"/>
              </w:rPr>
            </w:pPr>
          </w:p>
          <w:p w:rsidR="5138C039" w:rsidP="5138C039" w:rsidRDefault="5138C039" w14:paraId="2A0F0FD2" w14:textId="7F618902">
            <w:pPr>
              <w:pStyle w:val="NormalWeb"/>
              <w:rPr>
                <w:rFonts w:ascii="Lucida Sans" w:hAnsi="Lucida Sans" w:cs="Lucida Sans Unicode"/>
                <w:color w:val="000000" w:themeColor="text1"/>
                <w:sz w:val="21"/>
                <w:szCs w:val="21"/>
              </w:rPr>
            </w:pPr>
          </w:p>
          <w:p w:rsidR="5138C039" w:rsidP="5138C039" w:rsidRDefault="5138C039" w14:paraId="22844C12" w14:textId="668073CA">
            <w:pPr>
              <w:pStyle w:val="NormalWeb"/>
              <w:rPr>
                <w:rFonts w:ascii="Lucida Sans" w:hAnsi="Lucida Sans" w:cs="Lucida Sans Unicode"/>
                <w:color w:val="000000" w:themeColor="text1"/>
                <w:sz w:val="21"/>
                <w:szCs w:val="21"/>
              </w:rPr>
            </w:pPr>
          </w:p>
          <w:p w:rsidRPr="002C5195" w:rsidR="003E3CA5" w:rsidP="009B5831" w:rsidRDefault="003E3CA5" w14:paraId="23BFAD8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Aim 2</w:t>
            </w:r>
          </w:p>
          <w:p w:rsidRPr="002C5195" w:rsidR="003E3CA5" w:rsidP="009B5831" w:rsidRDefault="003E3CA5" w14:paraId="23BFAD8D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="5138C039" w:rsidP="5138C039" w:rsidRDefault="5138C039" w14:paraId="1C498043" w14:textId="2EA9325F">
            <w:pPr>
              <w:pStyle w:val="NormalWeb"/>
              <w:rPr>
                <w:rFonts w:ascii="Lucida Sans" w:hAnsi="Lucida Sans" w:cs="Lucida Sans Unicode"/>
                <w:color w:val="000000" w:themeColor="text1"/>
                <w:sz w:val="21"/>
                <w:szCs w:val="21"/>
              </w:rPr>
            </w:pPr>
          </w:p>
          <w:p w:rsidR="5138C039" w:rsidP="5138C039" w:rsidRDefault="5138C039" w14:paraId="2E03623F" w14:textId="01765209">
            <w:pPr>
              <w:pStyle w:val="NormalWeb"/>
              <w:rPr>
                <w:rFonts w:ascii="Lucida Sans" w:hAnsi="Lucida Sans" w:cs="Lucida Sans Unicode"/>
                <w:color w:val="000000" w:themeColor="text1"/>
                <w:sz w:val="21"/>
                <w:szCs w:val="21"/>
              </w:rPr>
            </w:pPr>
          </w:p>
          <w:p w:rsidRPr="002C5195" w:rsidR="003E3CA5" w:rsidP="009B5831" w:rsidRDefault="003E3CA5" w14:paraId="23BFAD8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Aim 3</w:t>
            </w:r>
          </w:p>
        </w:tc>
        <w:tc>
          <w:tcPr>
            <w:tcW w:w="4654" w:type="dxa"/>
          </w:tcPr>
          <w:p w:rsidRPr="002C5195" w:rsidR="003E3CA5" w:rsidP="009B5831" w:rsidRDefault="003E3CA5" w14:paraId="23BFAD8F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  <w:r w:rsidRPr="002C5195">
              <w:rPr>
                <w:rFonts w:ascii="Lucida Sans" w:hAnsi="Lucida Sans" w:eastAsia="Times New Roman" w:cs="Lucida Sans Unicode"/>
                <w:color w:val="000000"/>
                <w:lang w:eastAsia="en-GB"/>
              </w:rPr>
              <w:t>Aim 1</w:t>
            </w:r>
          </w:p>
          <w:p w:rsidRPr="002C5195" w:rsidR="003E3CA5" w:rsidP="009B5831" w:rsidRDefault="003E3CA5" w14:paraId="23BFAD90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Pr="002C5195" w:rsidR="003E3CA5" w:rsidP="009B5831" w:rsidRDefault="003E3CA5" w14:paraId="23BFAD91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="007C6987" w:rsidP="009B5831" w:rsidRDefault="007C6987" w14:paraId="23BFAD92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Pr="002C5195" w:rsidR="003E3CA5" w:rsidP="009B5831" w:rsidRDefault="003E3CA5" w14:paraId="23BFAD93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  <w:r w:rsidRPr="002C5195">
              <w:rPr>
                <w:rFonts w:ascii="Lucida Sans" w:hAnsi="Lucida Sans" w:eastAsia="Times New Roman" w:cs="Lucida Sans Unicode"/>
                <w:color w:val="000000"/>
                <w:lang w:eastAsia="en-GB"/>
              </w:rPr>
              <w:t>Aim 2</w:t>
            </w:r>
          </w:p>
          <w:p w:rsidRPr="002C5195" w:rsidR="003E3CA5" w:rsidP="009B5831" w:rsidRDefault="003E3CA5" w14:paraId="23BFAD94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Pr="002C5195" w:rsidR="003E3CA5" w:rsidP="009B5831" w:rsidRDefault="003E3CA5" w14:paraId="23BFAD95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="007C6987" w:rsidP="009B5831" w:rsidRDefault="007C6987" w14:paraId="23BFAD96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Pr="002C5195" w:rsidR="003E3CA5" w:rsidP="009B5831" w:rsidRDefault="003E3CA5" w14:paraId="23BFAD97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  <w:r w:rsidRPr="002C5195">
              <w:rPr>
                <w:rFonts w:ascii="Lucida Sans" w:hAnsi="Lucida Sans" w:eastAsia="Times New Roman" w:cs="Lucida Sans Unicode"/>
                <w:color w:val="000000"/>
                <w:lang w:eastAsia="en-GB"/>
              </w:rPr>
              <w:t>Aim 3</w:t>
            </w:r>
          </w:p>
          <w:p w:rsidRPr="002C5195" w:rsidR="003E3CA5" w:rsidP="009B5831" w:rsidRDefault="003E3CA5" w14:paraId="23BFAD98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  <w:p w:rsidRPr="002C5195" w:rsidR="003E3CA5" w:rsidP="009B5831" w:rsidRDefault="003E3CA5" w14:paraId="23BFAD99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C5195" w:rsidR="003E3CA5" w:rsidTr="5138C039" w14:paraId="23BFADA1" w14:textId="77777777">
        <w:trPr>
          <w:trHeight w:val="2398"/>
        </w:trPr>
        <w:tc>
          <w:tcPr>
            <w:tcW w:w="9242" w:type="dxa"/>
            <w:gridSpan w:val="2"/>
          </w:tcPr>
          <w:p w:rsidRPr="002C5195" w:rsidR="003E3CA5" w:rsidP="009B5831" w:rsidRDefault="003E3CA5" w14:paraId="23BFAD9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3E3CA5" w:rsidRDefault="003E3CA5" w14:paraId="23BFAD9C" w14:textId="77777777">
            <w:pPr>
              <w:pStyle w:val="NormalWeb"/>
              <w:spacing w:line="360" w:lineRule="auto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Provide a brief explanation why these 3 business organisations have different aims.  Use complete sentences that have been well thought through and constructed.</w:t>
            </w:r>
          </w:p>
          <w:p w:rsidRPr="002C5195" w:rsidR="003E3CA5" w:rsidP="003E3CA5" w:rsidRDefault="003E3CA5" w14:paraId="23BFAD9D" w14:textId="77777777">
            <w:pPr>
              <w:pStyle w:val="NormalWeb"/>
              <w:spacing w:line="360" w:lineRule="auto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C5195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E.g.  – Tesco will set itself different targets to Waitrose because it is in a different financial situation.  This is because Tesco has…………………..  This means that they will …………………………………</w:t>
            </w:r>
          </w:p>
          <w:p w:rsidRPr="002C5195" w:rsidR="003E3CA5" w:rsidP="009B5831" w:rsidRDefault="003E3CA5" w14:paraId="23BFAD9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9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  <w:p w:rsidRPr="002C5195" w:rsidR="003E3CA5" w:rsidP="009B5831" w:rsidRDefault="003E3CA5" w14:paraId="23BFADA0" w14:textId="77777777">
            <w:pPr>
              <w:rPr>
                <w:rFonts w:ascii="Lucida Sans" w:hAnsi="Lucida Sans" w:eastAsia="Times New Roman" w:cs="Lucida Sans Unicode"/>
                <w:color w:val="000000"/>
                <w:lang w:eastAsia="en-GB"/>
              </w:rPr>
            </w:pPr>
          </w:p>
        </w:tc>
      </w:tr>
    </w:tbl>
    <w:p w:rsidR="00202022" w:rsidP="003E3CA5" w:rsidRDefault="00202022" w14:paraId="23BFADA2" w14:textId="77777777">
      <w:pPr>
        <w:rPr>
          <w:rFonts w:ascii="Lucida Sans" w:hAnsi="Lucida Sans"/>
        </w:rPr>
      </w:pPr>
    </w:p>
    <w:p w:rsidRPr="002C5195" w:rsidR="00202022" w:rsidP="003E3CA5" w:rsidRDefault="00202022" w14:paraId="23BFADA3" w14:textId="77777777">
      <w:pPr>
        <w:rPr>
          <w:rFonts w:ascii="Lucida Sans" w:hAnsi="Lucida Sans"/>
        </w:rPr>
      </w:pPr>
    </w:p>
    <w:p w:rsidR="00692946" w:rsidP="003E3CA5" w:rsidRDefault="00692946" w14:paraId="4F4E47BD" w14:textId="77777777">
      <w:pPr>
        <w:spacing w:line="360" w:lineRule="auto"/>
        <w:rPr>
          <w:rFonts w:ascii="Lucida Sans" w:hAnsi="Lucida Sans"/>
        </w:rPr>
      </w:pPr>
    </w:p>
    <w:p w:rsidR="00692946" w:rsidP="003E3CA5" w:rsidRDefault="00692946" w14:paraId="11DBADC4" w14:textId="77777777">
      <w:pPr>
        <w:spacing w:line="360" w:lineRule="auto"/>
        <w:rPr>
          <w:rFonts w:ascii="Lucida Sans" w:hAnsi="Lucida Sans"/>
        </w:rPr>
      </w:pPr>
    </w:p>
    <w:p w:rsidR="00692946" w:rsidP="003E3CA5" w:rsidRDefault="00692946" w14:paraId="0018384F" w14:textId="77777777">
      <w:pPr>
        <w:spacing w:line="360" w:lineRule="auto"/>
        <w:rPr>
          <w:rFonts w:ascii="Lucida Sans" w:hAnsi="Lucida Sans"/>
        </w:rPr>
      </w:pPr>
    </w:p>
    <w:p w:rsidR="00692946" w:rsidP="003E3CA5" w:rsidRDefault="00692946" w14:paraId="64D558EB" w14:textId="77777777">
      <w:pPr>
        <w:spacing w:line="360" w:lineRule="auto"/>
        <w:rPr>
          <w:rFonts w:ascii="Lucida Sans" w:hAnsi="Lucida Sans"/>
        </w:rPr>
      </w:pPr>
    </w:p>
    <w:p w:rsidRPr="002C5195" w:rsidR="003E3CA5" w:rsidP="003E3CA5" w:rsidRDefault="00692946" w14:paraId="23BFADA4" w14:textId="0FB156BD">
      <w:p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lastRenderedPageBreak/>
        <w:t>Task 3</w:t>
      </w:r>
    </w:p>
    <w:p w:rsidRPr="002C5195" w:rsidR="003E3CA5" w:rsidP="003E3CA5" w:rsidRDefault="003E3CA5" w14:paraId="23BFADA5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Business News over the </w:t>
      </w:r>
      <w:proofErr w:type="gramStart"/>
      <w:r w:rsidRPr="002C5195">
        <w:rPr>
          <w:rFonts w:ascii="Lucida Sans" w:hAnsi="Lucida Sans" w:cs="Lucida Sans Unicode"/>
          <w:color w:val="000000"/>
          <w:sz w:val="21"/>
          <w:szCs w:val="21"/>
        </w:rPr>
        <w:t>Summer</w:t>
      </w:r>
      <w:proofErr w:type="gramEnd"/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 </w:t>
      </w:r>
    </w:p>
    <w:p w:rsidRPr="002C5195" w:rsidR="003E3CA5" w:rsidP="003E3CA5" w:rsidRDefault="003E3CA5" w14:paraId="23BFADA6" w14:textId="6FF712DC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A’ level Business Studies students are strongly encouraged to keep up to date with current affairs in the world of business and economics. This summer you should follow a news story concerning business that is engaging, topical and lively. Some recommendations are: </w:t>
      </w:r>
    </w:p>
    <w:p w:rsidRPr="002C5195" w:rsidR="003E3CA5" w:rsidP="003E3CA5" w:rsidRDefault="003E3CA5" w14:paraId="23BFADA7" w14:textId="77777777">
      <w:pPr>
        <w:pStyle w:val="NormalWeb"/>
        <w:numPr>
          <w:ilvl w:val="0"/>
          <w:numId w:val="12"/>
        </w:numPr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BREXIT and the problems it presents from a global perspective and the impact on trade within the Eurozone </w:t>
      </w:r>
    </w:p>
    <w:p w:rsidRPr="002C5195" w:rsidR="003E3CA5" w:rsidP="003E3CA5" w:rsidRDefault="003E3CA5" w14:paraId="23BFADA8" w14:textId="77777777">
      <w:pPr>
        <w:pStyle w:val="NormalWeb"/>
        <w:numPr>
          <w:ilvl w:val="0"/>
          <w:numId w:val="12"/>
        </w:numPr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The new opportunities British businesses could have as we forge new trade deals with emerging economies</w:t>
      </w:r>
    </w:p>
    <w:p w:rsidRPr="002C5195" w:rsidR="003E3CA5" w:rsidP="003E3CA5" w:rsidRDefault="003E3CA5" w14:paraId="23BFADA9" w14:textId="77777777">
      <w:pPr>
        <w:pStyle w:val="NormalWeb"/>
        <w:numPr>
          <w:ilvl w:val="0"/>
          <w:numId w:val="12"/>
        </w:numPr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Alternatively, choose your own! </w:t>
      </w:r>
    </w:p>
    <w:p w:rsidRPr="002C5195" w:rsidR="003E3CA5" w:rsidP="003E3CA5" w:rsidRDefault="003E3CA5" w14:paraId="23BFADAA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Write a commentary about what happened- starting (as much as you can) at the beginning, and showing how events unfold. </w:t>
      </w:r>
    </w:p>
    <w:p w:rsidRPr="002C5195" w:rsidR="003E3CA5" w:rsidP="003E3CA5" w:rsidRDefault="003E3CA5" w14:paraId="23BFADAB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You will develop your research skills as you will have to be selective- we will not accept work that is copied and pasted. </w:t>
      </w:r>
    </w:p>
    <w:p w:rsidRPr="002C5195" w:rsidR="003E3CA5" w:rsidP="003E3CA5" w:rsidRDefault="003E3CA5" w14:paraId="23BFADAC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At the end, write about what you think are the future implications (consequences) for the business concerned and other businesses- what do you think should happen next, as a result of your investigation? </w:t>
      </w:r>
    </w:p>
    <w:p w:rsidRPr="002C5195" w:rsidR="003E3CA5" w:rsidP="003E3CA5" w:rsidRDefault="003E3CA5" w14:paraId="23BFADAD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You have to justify (support) your recommendations. </w:t>
      </w:r>
    </w:p>
    <w:p w:rsidRPr="002C5195" w:rsidR="003E3CA5" w:rsidP="003E3CA5" w:rsidRDefault="003E3CA5" w14:paraId="23BFADAE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 xml:space="preserve">You can choose how to present your findings- it can be in the form of a written report, a PowerPoint presentation or a short video. You will monitor the story in the autumn and be expected to add to how the story develops. </w:t>
      </w:r>
    </w:p>
    <w:p w:rsidRPr="002C5195" w:rsidR="003E3CA5" w:rsidP="003E3CA5" w:rsidRDefault="003E3CA5" w14:paraId="23BFADAF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This must be ready to share at the start of your first Business Studies lesson in September. You will be assessed by your classmates who will grade you using a grade sheet and who will ask questions to test your understanding at the end.</w:t>
      </w:r>
    </w:p>
    <w:p w:rsidR="00692946" w:rsidP="003E3CA5" w:rsidRDefault="00692946" w14:paraId="614D1E0B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230F893F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368CAA30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</w:p>
    <w:p w:rsidR="00692946" w:rsidP="003E3CA5" w:rsidRDefault="00692946" w14:paraId="589C49EA" w14:textId="25A7EF1B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>
        <w:rPr>
          <w:rFonts w:ascii="Lucida Sans" w:hAnsi="Lucida Sans" w:cs="Lucida Sans Unicode"/>
          <w:color w:val="000000"/>
          <w:sz w:val="21"/>
          <w:szCs w:val="21"/>
        </w:rPr>
        <w:lastRenderedPageBreak/>
        <w:t>Task 4</w:t>
      </w:r>
    </w:p>
    <w:p w:rsidRPr="002C5195" w:rsidR="003E3CA5" w:rsidP="003E3CA5" w:rsidRDefault="003E3CA5" w14:paraId="23BFADB0" w14:textId="45D35CCF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Market share calculations</w:t>
      </w:r>
    </w:p>
    <w:p w:rsidRPr="002C5195" w:rsidR="003E3CA5" w:rsidP="003E3CA5" w:rsidRDefault="003E3CA5" w14:paraId="23BFADB1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Students preparing for Business Studies need to be ready to calculate and interpret data that relates to the size and growth of a market and to the market shares achieved by competitors in the market.</w:t>
      </w:r>
    </w:p>
    <w:p w:rsidRPr="002C5195" w:rsidR="003E3CA5" w:rsidP="003E3CA5" w:rsidRDefault="003E3CA5" w14:paraId="23BFADB2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C5195">
        <w:rPr>
          <w:rFonts w:ascii="Lucida Sans" w:hAnsi="Lucida Sans" w:cs="Lucida Sans Unicode"/>
          <w:color w:val="000000"/>
          <w:sz w:val="21"/>
          <w:szCs w:val="21"/>
        </w:rPr>
        <w:t>The exam may include information which enables these calculations to be performed - indeed the questions may require students to undertake such calculations. Students might also be required to use market-related data to calculate a firm's revenues as part of a profit or breakeven calculation.</w:t>
      </w:r>
    </w:p>
    <w:p w:rsidRPr="00202022" w:rsidR="003E3CA5" w:rsidP="003E3CA5" w:rsidRDefault="003E3CA5" w14:paraId="23BFADBD" w14:textId="7CE9789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</w:rPr>
        <w:t>Please see below the formulae that you need to know and provided some examples of how to use them.</w:t>
      </w:r>
    </w:p>
    <w:tbl>
      <w:tblPr>
        <w:tblW w:w="9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7"/>
        <w:gridCol w:w="1514"/>
        <w:gridCol w:w="2024"/>
      </w:tblGrid>
      <w:tr w:rsidRPr="00202022" w:rsidR="003E3CA5" w:rsidTr="009B5831" w14:paraId="23BFADC1" w14:textId="77777777">
        <w:trPr>
          <w:trHeight w:val="281"/>
        </w:trPr>
        <w:tc>
          <w:tcPr>
            <w:tcW w:w="0" w:type="auto"/>
            <w:hideMark/>
          </w:tcPr>
          <w:p w:rsidRPr="00202022" w:rsidR="003E3CA5" w:rsidP="009B5831" w:rsidRDefault="003E3CA5" w14:paraId="23BFADB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Calculating Market Size (per period)</w:t>
            </w:r>
          </w:p>
        </w:tc>
        <w:tc>
          <w:tcPr>
            <w:tcW w:w="0" w:type="auto"/>
            <w:hideMark/>
          </w:tcPr>
          <w:p w:rsidRPr="00202022" w:rsidR="003E3CA5" w:rsidP="009B5831" w:rsidRDefault="003E3CA5" w14:paraId="23BFADB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Pr="00202022" w:rsidR="003E3CA5" w:rsidP="009B5831" w:rsidRDefault="003E3CA5" w14:paraId="23BFADC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C5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DC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Example: Method 1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C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DC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C9" w14:textId="77777777">
        <w:trPr>
          <w:trHeight w:val="562"/>
        </w:trPr>
        <w:tc>
          <w:tcPr>
            <w:tcW w:w="5467" w:type="dxa"/>
            <w:hideMark/>
          </w:tcPr>
          <w:p w:rsidRPr="00202022" w:rsidR="003E3CA5" w:rsidP="009B5831" w:rsidRDefault="003E3CA5" w14:paraId="23BFADC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Number of units sold in market (per period)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C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Units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DC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100,000</w:t>
            </w:r>
          </w:p>
        </w:tc>
      </w:tr>
      <w:tr w:rsidRPr="00202022" w:rsidR="003E3CA5" w:rsidTr="009B5831" w14:paraId="23BFADCD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C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Average selling price (£) in market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C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SP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DC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£15.00</w:t>
            </w:r>
          </w:p>
        </w:tc>
      </w:tr>
      <w:tr w:rsidRPr="00202022" w:rsidR="003E3CA5" w:rsidTr="009B5831" w14:paraId="23BFADD1" w14:textId="77777777">
        <w:trPr>
          <w:trHeight w:val="265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DC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size = (Unit x SP)</w:t>
            </w:r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DC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MSize</w:t>
            </w:r>
            <w:proofErr w:type="spellEnd"/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DD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£1,500,000</w:t>
            </w:r>
          </w:p>
        </w:tc>
      </w:tr>
      <w:tr w:rsidRPr="00202022" w:rsidR="003E3CA5" w:rsidTr="009B5831" w14:paraId="23BFADD5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D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 xml:space="preserve">Example: Method 2 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D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DD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D9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D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Firm's revenues (per period)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D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Revs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DD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£250,000</w:t>
            </w:r>
          </w:p>
        </w:tc>
      </w:tr>
      <w:tr w:rsidRPr="00202022" w:rsidR="003E3CA5" w:rsidTr="009B5831" w14:paraId="23BFADDD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DD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Share (%)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D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MShare</w:t>
            </w:r>
            <w:proofErr w:type="spellEnd"/>
          </w:p>
        </w:tc>
        <w:tc>
          <w:tcPr>
            <w:tcW w:w="2024" w:type="dxa"/>
            <w:hideMark/>
          </w:tcPr>
          <w:p w:rsidRPr="00202022" w:rsidR="003E3CA5" w:rsidP="009B5831" w:rsidRDefault="003E3CA5" w14:paraId="23BFADD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5.0%</w:t>
            </w:r>
          </w:p>
        </w:tc>
      </w:tr>
      <w:tr w:rsidRPr="00202022" w:rsidR="003E3CA5" w:rsidTr="009B5831" w14:paraId="23BFADE1" w14:textId="77777777">
        <w:trPr>
          <w:trHeight w:val="281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DD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size = (Revs / Market Share)</w:t>
            </w:r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DD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MSize</w:t>
            </w:r>
            <w:proofErr w:type="spellEnd"/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DE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£5,000,000</w:t>
            </w:r>
          </w:p>
        </w:tc>
      </w:tr>
      <w:tr w:rsidRPr="00202022" w:rsidR="003E3CA5" w:rsidTr="009B5831" w14:paraId="23BFADE5" w14:textId="77777777">
        <w:trPr>
          <w:trHeight w:val="142"/>
        </w:trPr>
        <w:tc>
          <w:tcPr>
            <w:tcW w:w="5467" w:type="dxa"/>
            <w:hideMark/>
          </w:tcPr>
          <w:p w:rsidRPr="00202022" w:rsidR="003E3CA5" w:rsidP="009B5831" w:rsidRDefault="003E3CA5" w14:paraId="23BFADE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hideMark/>
          </w:tcPr>
          <w:p w:rsidRPr="00202022" w:rsidR="003E3CA5" w:rsidP="009B5831" w:rsidRDefault="003E3CA5" w14:paraId="23BFADE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DE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E9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DE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Calculating a Firm's Revenues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E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DE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ED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E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Example: Method 1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E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DE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DF1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E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Number of units sold (</w:t>
            </w: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qty</w:t>
            </w:r>
            <w:proofErr w:type="spellEnd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) in period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E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Units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DF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5,000</w:t>
            </w:r>
          </w:p>
        </w:tc>
      </w:tr>
      <w:tr w:rsidRPr="00202022" w:rsidR="003E3CA5" w:rsidTr="009B5831" w14:paraId="23BFADF5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DF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Average selling price (£)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F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SP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DF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£20</w:t>
            </w:r>
          </w:p>
        </w:tc>
      </w:tr>
      <w:tr w:rsidRPr="00202022" w:rsidR="003E3CA5" w:rsidTr="009B5831" w14:paraId="23BFADF9" w14:textId="77777777">
        <w:trPr>
          <w:trHeight w:val="281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DF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 xml:space="preserve">Firm's Sales Revenue = </w:t>
            </w:r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DF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Revs</w:t>
            </w:r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DF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£100,000</w:t>
            </w:r>
          </w:p>
        </w:tc>
      </w:tr>
      <w:tr w:rsidRPr="00202022" w:rsidR="003E3CA5" w:rsidTr="009B5831" w14:paraId="23BFADFD" w14:textId="77777777">
        <w:trPr>
          <w:trHeight w:val="142"/>
        </w:trPr>
        <w:tc>
          <w:tcPr>
            <w:tcW w:w="0" w:type="auto"/>
            <w:hideMark/>
          </w:tcPr>
          <w:p w:rsidRPr="00202022" w:rsidR="003E3CA5" w:rsidP="009B5831" w:rsidRDefault="003E3CA5" w14:paraId="23BFADF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Pr="00202022" w:rsidR="003E3CA5" w:rsidP="009B5831" w:rsidRDefault="003E3CA5" w14:paraId="23BFADF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Pr="00202022" w:rsidR="003E3CA5" w:rsidP="009B5831" w:rsidRDefault="003E3CA5" w14:paraId="23BFADF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01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DF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Example: Method 2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DF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E0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05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E0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size (£)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E0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MSize</w:t>
            </w:r>
            <w:proofErr w:type="spellEnd"/>
          </w:p>
        </w:tc>
        <w:tc>
          <w:tcPr>
            <w:tcW w:w="2024" w:type="dxa"/>
            <w:hideMark/>
          </w:tcPr>
          <w:p w:rsidRPr="00202022" w:rsidR="003E3CA5" w:rsidP="009B5831" w:rsidRDefault="003E3CA5" w14:paraId="23BFAE0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£2,000,000</w:t>
            </w:r>
          </w:p>
        </w:tc>
      </w:tr>
      <w:tr w:rsidRPr="00202022" w:rsidR="003E3CA5" w:rsidTr="009B5831" w14:paraId="23BFAE09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E0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Firm's Market share (%)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E0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MShare</w:t>
            </w:r>
            <w:proofErr w:type="spellEnd"/>
          </w:p>
        </w:tc>
        <w:tc>
          <w:tcPr>
            <w:tcW w:w="2024" w:type="dxa"/>
            <w:hideMark/>
          </w:tcPr>
          <w:p w:rsidRPr="00202022" w:rsidR="003E3CA5" w:rsidP="009B5831" w:rsidRDefault="003E3CA5" w14:paraId="23BFAE0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5.0%</w:t>
            </w:r>
          </w:p>
        </w:tc>
      </w:tr>
      <w:tr w:rsidRPr="00202022" w:rsidR="003E3CA5" w:rsidTr="009B5831" w14:paraId="23BFAE0D" w14:textId="77777777">
        <w:trPr>
          <w:trHeight w:val="281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E0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 xml:space="preserve">Firm's Sales Revenue = </w:t>
            </w: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MSize</w:t>
            </w:r>
            <w:proofErr w:type="spellEnd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 xml:space="preserve"> x </w:t>
            </w:r>
            <w:proofErr w:type="spellStart"/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MShare</w:t>
            </w:r>
            <w:proofErr w:type="spellEnd"/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E0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Revs</w:t>
            </w:r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E0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£100,000</w:t>
            </w:r>
          </w:p>
        </w:tc>
      </w:tr>
      <w:tr w:rsidRPr="00202022" w:rsidR="003E3CA5" w:rsidTr="009B5831" w14:paraId="23BFAE11" w14:textId="77777777">
        <w:trPr>
          <w:trHeight w:val="16" w:hRule="exact"/>
        </w:trPr>
        <w:tc>
          <w:tcPr>
            <w:tcW w:w="5467" w:type="dxa"/>
            <w:hideMark/>
          </w:tcPr>
          <w:p w:rsidRPr="00202022" w:rsidR="003E3CA5" w:rsidP="009B5831" w:rsidRDefault="003E3CA5" w14:paraId="23BFAE0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hideMark/>
          </w:tcPr>
          <w:p w:rsidRPr="00202022" w:rsidR="003E3CA5" w:rsidP="009B5831" w:rsidRDefault="003E3CA5" w14:paraId="23BFAE0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E1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15" w14:textId="77777777">
        <w:trPr>
          <w:trHeight w:val="281"/>
        </w:trPr>
        <w:tc>
          <w:tcPr>
            <w:tcW w:w="0" w:type="auto"/>
            <w:hideMark/>
          </w:tcPr>
          <w:p w:rsidRPr="00202022" w:rsidR="003E3CA5" w:rsidP="009B5831" w:rsidRDefault="003E3CA5" w14:paraId="23BFAE1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Calculating the Market Growth Rate (%)</w:t>
            </w:r>
          </w:p>
        </w:tc>
        <w:tc>
          <w:tcPr>
            <w:tcW w:w="0" w:type="auto"/>
            <w:hideMark/>
          </w:tcPr>
          <w:p w:rsidRPr="00202022" w:rsidR="003E3CA5" w:rsidP="009B5831" w:rsidRDefault="003E3CA5" w14:paraId="23BFAE1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Pr="00202022" w:rsidR="003E3CA5" w:rsidP="009B5831" w:rsidRDefault="003E3CA5" w14:paraId="23BFAE1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19" w14:textId="77777777">
        <w:trPr>
          <w:trHeight w:val="142"/>
        </w:trPr>
        <w:tc>
          <w:tcPr>
            <w:tcW w:w="5467" w:type="dxa"/>
            <w:hideMark/>
          </w:tcPr>
          <w:p w:rsidRPr="00202022" w:rsidR="003E3CA5" w:rsidP="009B5831" w:rsidRDefault="003E3CA5" w14:paraId="23BFAE1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hideMark/>
          </w:tcPr>
          <w:p w:rsidRPr="00202022" w:rsidR="003E3CA5" w:rsidP="009B5831" w:rsidRDefault="003E3CA5" w14:paraId="23BFAE1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E1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1D" w14:textId="77777777">
        <w:trPr>
          <w:trHeight w:val="265"/>
        </w:trPr>
        <w:tc>
          <w:tcPr>
            <w:tcW w:w="5467" w:type="dxa"/>
            <w:hideMark/>
          </w:tcPr>
          <w:p w:rsidRPr="00202022" w:rsidR="003E3CA5" w:rsidP="009B5831" w:rsidRDefault="003E3CA5" w14:paraId="23BFAE1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Example: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E1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hideMark/>
          </w:tcPr>
          <w:p w:rsidRPr="00202022" w:rsidR="003E3CA5" w:rsidP="009B5831" w:rsidRDefault="003E3CA5" w14:paraId="23BFAE1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</w:tr>
      <w:tr w:rsidRPr="00202022" w:rsidR="003E3CA5" w:rsidTr="009B5831" w14:paraId="23BFAE21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E1E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Size (£) This Year (Y1)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E1F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Y1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E20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£4,600,000</w:t>
            </w:r>
          </w:p>
        </w:tc>
      </w:tr>
      <w:tr w:rsidRPr="00202022" w:rsidR="003E3CA5" w:rsidTr="009B5831" w14:paraId="23BFAE25" w14:textId="77777777">
        <w:trPr>
          <w:trHeight w:val="281"/>
        </w:trPr>
        <w:tc>
          <w:tcPr>
            <w:tcW w:w="5467" w:type="dxa"/>
            <w:hideMark/>
          </w:tcPr>
          <w:p w:rsidRPr="00202022" w:rsidR="003E3CA5" w:rsidP="009B5831" w:rsidRDefault="003E3CA5" w14:paraId="23BFAE22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Market Size (£) Last Year (Y0)</w:t>
            </w:r>
          </w:p>
        </w:tc>
        <w:tc>
          <w:tcPr>
            <w:tcW w:w="1514" w:type="dxa"/>
            <w:hideMark/>
          </w:tcPr>
          <w:p w:rsidRPr="00202022" w:rsidR="003E3CA5" w:rsidP="009B5831" w:rsidRDefault="003E3CA5" w14:paraId="23BFAE23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Y0</w:t>
            </w:r>
          </w:p>
        </w:tc>
        <w:tc>
          <w:tcPr>
            <w:tcW w:w="2024" w:type="dxa"/>
            <w:hideMark/>
          </w:tcPr>
          <w:p w:rsidRPr="00202022" w:rsidR="003E3CA5" w:rsidP="009B5831" w:rsidRDefault="003E3CA5" w14:paraId="23BFAE24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£4,200,000</w:t>
            </w:r>
          </w:p>
        </w:tc>
      </w:tr>
      <w:tr w:rsidRPr="00202022" w:rsidR="003E3CA5" w:rsidTr="009B5831" w14:paraId="23BFAE29" w14:textId="77777777">
        <w:trPr>
          <w:trHeight w:val="281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E26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Change in Market Size (£) (Y1 - Y0)</w:t>
            </w:r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E27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E28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£400,000</w:t>
            </w:r>
          </w:p>
        </w:tc>
      </w:tr>
      <w:tr w:rsidRPr="00202022" w:rsidR="003E3CA5" w:rsidTr="009B5831" w14:paraId="23BFAE2D" w14:textId="77777777">
        <w:trPr>
          <w:trHeight w:val="265"/>
        </w:trPr>
        <w:tc>
          <w:tcPr>
            <w:tcW w:w="5467" w:type="dxa"/>
            <w:shd w:val="clear" w:color="auto" w:fill="FFFF99"/>
            <w:hideMark/>
          </w:tcPr>
          <w:p w:rsidRPr="00202022" w:rsidR="003E3CA5" w:rsidP="009B5831" w:rsidRDefault="003E3CA5" w14:paraId="23BFAE2A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Percentage Change (%) = (Y1 - Y0)/Y0</w:t>
            </w:r>
          </w:p>
        </w:tc>
        <w:tc>
          <w:tcPr>
            <w:tcW w:w="1514" w:type="dxa"/>
            <w:shd w:val="clear" w:color="auto" w:fill="FFFF99"/>
            <w:hideMark/>
          </w:tcPr>
          <w:p w:rsidRPr="00202022" w:rsidR="003E3CA5" w:rsidP="009B5831" w:rsidRDefault="003E3CA5" w14:paraId="23BFAE2B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24" w:type="dxa"/>
            <w:shd w:val="clear" w:color="auto" w:fill="FFFF99"/>
            <w:hideMark/>
          </w:tcPr>
          <w:p w:rsidRPr="00202022" w:rsidR="003E3CA5" w:rsidP="009B5831" w:rsidRDefault="003E3CA5" w14:paraId="23BFAE2C" w14:textId="77777777">
            <w:pPr>
              <w:pStyle w:val="NormalWeb"/>
              <w:rPr>
                <w:rFonts w:ascii="Lucida Sans" w:hAnsi="Lucida Sans" w:cs="Lucida Sans Unicode"/>
                <w:color w:val="000000"/>
                <w:sz w:val="21"/>
                <w:szCs w:val="21"/>
              </w:rPr>
            </w:pPr>
            <w:r w:rsidRPr="00202022">
              <w:rPr>
                <w:rFonts w:ascii="Lucida Sans" w:hAnsi="Lucida Sans" w:cs="Lucida Sans Unicode"/>
                <w:color w:val="000000"/>
                <w:sz w:val="21"/>
                <w:szCs w:val="21"/>
              </w:rPr>
              <w:t>9.5%</w:t>
            </w:r>
          </w:p>
        </w:tc>
      </w:tr>
    </w:tbl>
    <w:p w:rsidRPr="00202022" w:rsidR="003E3CA5" w:rsidP="003E3CA5" w:rsidRDefault="003E3CA5" w14:paraId="23BFAE35" w14:textId="5FCF58C4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</w:rPr>
        <w:lastRenderedPageBreak/>
        <w:t>Using the information above now calculate the following.</w:t>
      </w:r>
    </w:p>
    <w:p w:rsidRPr="00202022" w:rsidR="003E3CA5" w:rsidP="003E3CA5" w:rsidRDefault="003E3CA5" w14:paraId="23BFAE36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  <w:u w:val="single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  <w:u w:val="single"/>
        </w:rPr>
        <w:t>Question 1: Sweets</w:t>
      </w:r>
    </w:p>
    <w:p w:rsidRPr="00202022" w:rsidR="003E3CA5" w:rsidP="003E3CA5" w:rsidRDefault="003E3CA5" w14:paraId="23BFAE37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</w:rPr>
        <w:t>If there are 3 firms in a confectionary market and market size is £2m</w:t>
      </w:r>
    </w:p>
    <w:p w:rsidRPr="00202022" w:rsidR="003E3CA5" w:rsidP="003E3CA5" w:rsidRDefault="003E3CA5" w14:paraId="23BFAE38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</w:rPr>
        <w:t xml:space="preserve">Firm A sells £526,000, Firm B sells £497,000, Firm C </w:t>
      </w:r>
      <w:proofErr w:type="gramStart"/>
      <w:r w:rsidRPr="00202022">
        <w:rPr>
          <w:rFonts w:ascii="Lucida Sans" w:hAnsi="Lucida Sans" w:cs="Lucida Sans Unicode"/>
          <w:color w:val="000000"/>
          <w:sz w:val="21"/>
          <w:szCs w:val="21"/>
        </w:rPr>
        <w:t>sells ???</w:t>
      </w:r>
      <w:proofErr w:type="gramEnd"/>
    </w:p>
    <w:p w:rsidRPr="00202022" w:rsidR="003E3CA5" w:rsidP="003E3CA5" w:rsidRDefault="003E3CA5" w14:paraId="23BFAE39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</w:rPr>
      </w:pPr>
      <w:r w:rsidRPr="00202022">
        <w:rPr>
          <w:rFonts w:ascii="Lucida Sans" w:hAnsi="Lucida Sans" w:cs="Lucida Sans Unicode"/>
          <w:color w:val="000000"/>
          <w:sz w:val="21"/>
          <w:szCs w:val="21"/>
        </w:rPr>
        <w:t>What value of goods does Firm C sell in this market?</w:t>
      </w:r>
    </w:p>
    <w:p w:rsidRPr="00202022" w:rsidR="003E3CA5" w:rsidP="003E3CA5" w:rsidRDefault="003E3CA5" w14:paraId="23BFAE3A" w14:textId="77777777">
      <w:pPr>
        <w:numPr>
          <w:ilvl w:val="0"/>
          <w:numId w:val="9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Calculate the Market share for each of the 3 firms.</w:t>
      </w:r>
    </w:p>
    <w:p w:rsidRPr="00202022" w:rsidR="003E3CA5" w:rsidP="003E3CA5" w:rsidRDefault="003E3CA5" w14:paraId="23BFAE3B" w14:textId="77777777">
      <w:pPr>
        <w:numPr>
          <w:ilvl w:val="0"/>
          <w:numId w:val="9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Is there a market dominator or a market leader in the market? Which firm is it?</w:t>
      </w:r>
    </w:p>
    <w:p w:rsidRPr="00202022" w:rsidR="003E3CA5" w:rsidP="003E3CA5" w:rsidRDefault="003E3CA5" w14:paraId="23BFAE3C" w14:textId="77777777">
      <w:pPr>
        <w:numPr>
          <w:ilvl w:val="0"/>
          <w:numId w:val="9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 xml:space="preserve">If the confectionary market is expected to shrink by 2% next year, what size will it be? </w:t>
      </w:r>
    </w:p>
    <w:p w:rsidRPr="00202022" w:rsidR="003E3CA5" w:rsidP="003E3CA5" w:rsidRDefault="003E3CA5" w14:paraId="23BFAE3D" w14:textId="77777777">
      <w:pPr>
        <w:rPr>
          <w:rFonts w:ascii="Lucida Sans" w:hAnsi="Lucida Sans"/>
          <w:b/>
          <w:u w:val="single"/>
        </w:rPr>
      </w:pPr>
    </w:p>
    <w:p w:rsidRPr="00692946" w:rsidR="003E3CA5" w:rsidP="00692946" w:rsidRDefault="003E3CA5" w14:paraId="23BFAE3E" w14:textId="77777777">
      <w:pPr>
        <w:pStyle w:val="NormalWeb"/>
        <w:spacing w:line="360" w:lineRule="auto"/>
        <w:rPr>
          <w:rFonts w:ascii="Lucida Sans" w:hAnsi="Lucida Sans" w:cs="Lucida Sans Unicode"/>
          <w:color w:val="000000"/>
          <w:sz w:val="21"/>
          <w:szCs w:val="21"/>
          <w:u w:val="single"/>
        </w:rPr>
      </w:pPr>
      <w:r w:rsidRPr="00692946">
        <w:rPr>
          <w:rFonts w:ascii="Lucida Sans" w:hAnsi="Lucida Sans" w:cs="Lucida Sans Unicode"/>
          <w:color w:val="000000"/>
          <w:sz w:val="21"/>
          <w:szCs w:val="21"/>
          <w:u w:val="single"/>
        </w:rPr>
        <w:t xml:space="preserve">Question 2: Barbie </w:t>
      </w:r>
    </w:p>
    <w:p w:rsidRPr="00202022" w:rsidR="003E3CA5" w:rsidP="003E3CA5" w:rsidRDefault="003E3CA5" w14:paraId="23BFAE3F" w14:textId="77777777">
      <w:pPr>
        <w:spacing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Worldwide, Barbie sales are around £2.3 billion per year, and £150 million in the UK alone – according to Mattel, Barbie’s owner.</w:t>
      </w:r>
    </w:p>
    <w:p w:rsidRPr="00202022" w:rsidR="003E3CA5" w:rsidP="003E3CA5" w:rsidRDefault="003E3CA5" w14:paraId="23BFAE40" w14:textId="77777777">
      <w:pPr>
        <w:numPr>
          <w:ilvl w:val="0"/>
          <w:numId w:val="10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What’s the UK market share?</w:t>
      </w:r>
    </w:p>
    <w:p w:rsidRPr="00202022" w:rsidR="003E3CA5" w:rsidP="003E3CA5" w:rsidRDefault="003E3CA5" w14:paraId="23BFAE41" w14:textId="77777777">
      <w:pPr>
        <w:numPr>
          <w:ilvl w:val="0"/>
          <w:numId w:val="10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What is the size of the European market according to the diagram?</w:t>
      </w:r>
    </w:p>
    <w:p w:rsidRPr="00202022" w:rsidR="003E3CA5" w:rsidP="003E3CA5" w:rsidRDefault="003E3CA5" w14:paraId="23BFAE42" w14:textId="77777777">
      <w:pPr>
        <w:numPr>
          <w:ilvl w:val="0"/>
          <w:numId w:val="10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Calculate the size of each country’s Barbie sales for 2003!</w:t>
      </w:r>
    </w:p>
    <w:p w:rsidRPr="00202022" w:rsidR="003E3CA5" w:rsidP="003E3CA5" w:rsidRDefault="003808B9" w14:paraId="23BFAE43" w14:textId="77777777">
      <w:p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3BFAE5B" wp14:editId="23BFAE5C">
            <wp:simplePos x="0" y="0"/>
            <wp:positionH relativeFrom="margin">
              <wp:align>center</wp:align>
            </wp:positionH>
            <wp:positionV relativeFrom="paragraph">
              <wp:posOffset>220995</wp:posOffset>
            </wp:positionV>
            <wp:extent cx="3200400" cy="2678400"/>
            <wp:effectExtent l="0" t="0" r="0" b="8255"/>
            <wp:wrapTight wrapText="bothSides">
              <wp:wrapPolygon edited="0">
                <wp:start x="0" y="0"/>
                <wp:lineTo x="0" y="21513"/>
                <wp:lineTo x="21471" y="21513"/>
                <wp:lineTo x="214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02022" w:rsidR="003E3CA5" w:rsidP="003E3CA5" w:rsidRDefault="003E3CA5" w14:paraId="23BFAE44" w14:textId="77777777">
      <w:pPr>
        <w:spacing w:after="0" w:line="240" w:lineRule="auto"/>
        <w:rPr>
          <w:rFonts w:ascii="Lucida Sans" w:hAnsi="Lucida Sans"/>
          <w:lang w:val="en-US"/>
        </w:rPr>
      </w:pPr>
    </w:p>
    <w:p w:rsidRPr="00202022" w:rsidR="003E3CA5" w:rsidP="003E3CA5" w:rsidRDefault="003E3CA5" w14:paraId="23BFAE45" w14:textId="77777777">
      <w:pPr>
        <w:spacing w:after="0" w:line="240" w:lineRule="auto"/>
        <w:rPr>
          <w:rFonts w:ascii="Lucida Sans" w:hAnsi="Lucida Sans"/>
          <w:lang w:val="en-US"/>
        </w:rPr>
      </w:pPr>
    </w:p>
    <w:p w:rsidRPr="00202022" w:rsidR="003E3CA5" w:rsidP="003E3CA5" w:rsidRDefault="003E3CA5" w14:paraId="23BFAE46" w14:textId="77777777">
      <w:pPr>
        <w:rPr>
          <w:rFonts w:ascii="Lucida Sans" w:hAnsi="Lucida Sans"/>
          <w:lang w:val="en-US"/>
        </w:rPr>
      </w:pPr>
    </w:p>
    <w:p w:rsidRPr="00202022" w:rsidR="003E3CA5" w:rsidP="003E3CA5" w:rsidRDefault="003E3CA5" w14:paraId="23BFAE47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8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9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A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B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C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D" w14:textId="77777777">
      <w:pPr>
        <w:rPr>
          <w:rFonts w:ascii="Lucida Sans" w:hAnsi="Lucida Sans"/>
          <w:b/>
          <w:u w:val="single"/>
          <w:lang w:val="en-US"/>
        </w:rPr>
      </w:pPr>
    </w:p>
    <w:p w:rsidRPr="00202022" w:rsidR="003E3CA5" w:rsidP="003E3CA5" w:rsidRDefault="003E3CA5" w14:paraId="23BFAE4E" w14:textId="77777777">
      <w:pPr>
        <w:rPr>
          <w:rFonts w:ascii="Lucida Sans" w:hAnsi="Lucida Sans"/>
          <w:b/>
          <w:u w:val="single"/>
          <w:lang w:val="en-US"/>
        </w:rPr>
      </w:pPr>
    </w:p>
    <w:p w:rsidR="00202022" w:rsidP="003E3CA5" w:rsidRDefault="00202022" w14:paraId="23BFAE4F" w14:textId="77777777">
      <w:pPr>
        <w:spacing w:line="360" w:lineRule="auto"/>
        <w:rPr>
          <w:rFonts w:ascii="Lucida Sans" w:hAnsi="Lucida Sans"/>
          <w:b/>
          <w:u w:val="single"/>
          <w:lang w:val="en-US"/>
        </w:rPr>
      </w:pPr>
    </w:p>
    <w:p w:rsidR="00202022" w:rsidP="003E3CA5" w:rsidRDefault="00202022" w14:paraId="23BFAE50" w14:textId="77777777">
      <w:pPr>
        <w:spacing w:line="360" w:lineRule="auto"/>
        <w:rPr>
          <w:rFonts w:ascii="Lucida Sans" w:hAnsi="Lucida Sans"/>
          <w:b/>
          <w:u w:val="single"/>
          <w:lang w:val="en-US"/>
        </w:rPr>
      </w:pPr>
    </w:p>
    <w:p w:rsidRPr="00692946" w:rsidR="003E3CA5" w:rsidP="003E3CA5" w:rsidRDefault="003E3CA5" w14:paraId="23BFAE51" w14:textId="77777777">
      <w:pPr>
        <w:spacing w:line="360" w:lineRule="auto"/>
        <w:rPr>
          <w:rFonts w:ascii="Lucida Sans" w:hAnsi="Lucida Sans"/>
          <w:u w:val="single"/>
          <w:lang w:val="en-US"/>
        </w:rPr>
      </w:pPr>
      <w:bookmarkStart w:name="_GoBack" w:id="0"/>
      <w:r w:rsidRPr="00692946">
        <w:rPr>
          <w:rFonts w:ascii="Lucida Sans" w:hAnsi="Lucida Sans"/>
          <w:u w:val="single"/>
          <w:lang w:val="en-US"/>
        </w:rPr>
        <w:lastRenderedPageBreak/>
        <w:t>Question 3: Innocent Smoothies</w:t>
      </w:r>
    </w:p>
    <w:bookmarkEnd w:id="0"/>
    <w:p w:rsidRPr="00202022" w:rsidR="003E3CA5" w:rsidP="003E3CA5" w:rsidRDefault="003E3CA5" w14:paraId="23BFAE52" w14:textId="77777777">
      <w:pPr>
        <w:spacing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b/>
          <w:bCs/>
          <w:lang w:val="en-US"/>
        </w:rPr>
        <w:t xml:space="preserve">Consumers </w:t>
      </w:r>
      <w:r w:rsidRPr="00202022">
        <w:rPr>
          <w:rFonts w:ascii="Lucida Sans" w:hAnsi="Lucida Sans"/>
          <w:lang w:val="en-US"/>
        </w:rPr>
        <w:t xml:space="preserve">have turned smoothies into a stunning drinks success story, according to a new report from </w:t>
      </w:r>
      <w:r w:rsidRPr="00202022">
        <w:rPr>
          <w:rFonts w:ascii="Lucida Sans" w:hAnsi="Lucida Sans"/>
          <w:b/>
          <w:bCs/>
          <w:lang w:val="en-US"/>
        </w:rPr>
        <w:t xml:space="preserve">market researcher </w:t>
      </w:r>
      <w:r w:rsidRPr="00202022">
        <w:rPr>
          <w:rFonts w:ascii="Lucida Sans" w:hAnsi="Lucida Sans"/>
          <w:lang w:val="en-US"/>
        </w:rPr>
        <w:t>Mintel. Demand for smoothies – made from crushed fruit and vegetables – has exploded in the last five years. In 2001, it was £6.3 million and has risen by 523%. Growth is expected to be 31% in 2008.</w:t>
      </w:r>
    </w:p>
    <w:p w:rsidRPr="00202022" w:rsidR="003E3CA5" w:rsidP="003E3CA5" w:rsidRDefault="003E3CA5" w14:paraId="23BFAE53" w14:textId="77777777">
      <w:pPr>
        <w:numPr>
          <w:ilvl w:val="0"/>
          <w:numId w:val="11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What is the market size in 2006?</w:t>
      </w:r>
    </w:p>
    <w:p w:rsidRPr="00202022" w:rsidR="003E3CA5" w:rsidP="003E3CA5" w:rsidRDefault="003E3CA5" w14:paraId="23BFAE54" w14:textId="77777777">
      <w:pPr>
        <w:numPr>
          <w:ilvl w:val="0"/>
          <w:numId w:val="11"/>
        </w:numPr>
        <w:spacing w:after="0" w:line="360" w:lineRule="auto"/>
        <w:rPr>
          <w:rFonts w:ascii="Lucida Sans" w:hAnsi="Lucida Sans"/>
          <w:lang w:val="en-US"/>
        </w:rPr>
      </w:pPr>
      <w:r w:rsidRPr="00202022">
        <w:rPr>
          <w:rFonts w:ascii="Lucida Sans" w:hAnsi="Lucida Sans"/>
          <w:lang w:val="en-US"/>
        </w:rPr>
        <w:t>In 2006, smoothies market value increased by 513% to what size now?</w:t>
      </w:r>
    </w:p>
    <w:p w:rsidR="00692946" w:rsidP="0D2FF2EA" w:rsidRDefault="00692946" w14:paraId="33DFCF68" w14:textId="77777777">
      <w:pPr>
        <w:rPr>
          <w:rFonts w:ascii="Lucida Sans" w:hAnsi="Lucida Sans"/>
          <w:b/>
          <w:bCs/>
          <w:u w:val="single"/>
        </w:rPr>
      </w:pPr>
    </w:p>
    <w:p w:rsidR="00692946" w:rsidP="0D2FF2EA" w:rsidRDefault="00692946" w14:paraId="324699A2" w14:textId="77777777">
      <w:pPr>
        <w:rPr>
          <w:rFonts w:ascii="Lucida Sans" w:hAnsi="Lucida Sans"/>
          <w:b/>
          <w:bCs/>
          <w:u w:val="single"/>
        </w:rPr>
      </w:pPr>
    </w:p>
    <w:p w:rsidR="00692946" w:rsidP="0D2FF2EA" w:rsidRDefault="00692946" w14:paraId="4D1EBD15" w14:textId="77777777">
      <w:pPr>
        <w:rPr>
          <w:rFonts w:ascii="Lucida Sans" w:hAnsi="Lucida Sans"/>
          <w:b/>
          <w:bCs/>
          <w:u w:val="single"/>
        </w:rPr>
      </w:pPr>
    </w:p>
    <w:p w:rsidR="0D2FF2EA" w:rsidP="0D2FF2EA" w:rsidRDefault="0D2FF2EA" w14:paraId="37817919" w14:textId="64848344">
      <w:pPr>
        <w:rPr>
          <w:rFonts w:ascii="Lucida Sans" w:hAnsi="Lucida Sans"/>
        </w:rPr>
      </w:pPr>
    </w:p>
    <w:p w:rsidR="0D2FF2EA" w:rsidP="0D2FF2EA" w:rsidRDefault="0D2FF2EA" w14:paraId="1EF35175" w14:textId="2E344942">
      <w:pPr>
        <w:rPr>
          <w:rFonts w:ascii="Lucida Sans" w:hAnsi="Lucida Sans"/>
        </w:rPr>
      </w:pPr>
    </w:p>
    <w:p w:rsidRPr="00202022" w:rsidR="00977C93" w:rsidP="004A5897" w:rsidRDefault="00977C93" w14:paraId="23BFAE56" w14:textId="77777777">
      <w:pPr>
        <w:spacing w:line="480" w:lineRule="auto"/>
        <w:rPr>
          <w:rFonts w:ascii="Lucida Sans" w:hAnsi="Lucida Sans"/>
        </w:rPr>
      </w:pPr>
    </w:p>
    <w:sectPr w:rsidRPr="00202022" w:rsidR="00977C93" w:rsidSect="0005143E">
      <w:footerReference w:type="default" r:id="rId16"/>
      <w:pgSz w:w="11906" w:h="16838" w:orient="portrait"/>
      <w:pgMar w:top="1440" w:right="1440" w:bottom="1440" w:left="1440" w:header="708" w:footer="708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A6" w:rsidP="00D643D0" w:rsidRDefault="009222A6" w14:paraId="23BFAE5F" w14:textId="77777777">
      <w:pPr>
        <w:spacing w:after="0" w:line="240" w:lineRule="auto"/>
      </w:pPr>
      <w:r>
        <w:separator/>
      </w:r>
    </w:p>
  </w:endnote>
  <w:endnote w:type="continuationSeparator" w:id="0">
    <w:p w:rsidR="009222A6" w:rsidP="00D643D0" w:rsidRDefault="009222A6" w14:paraId="23BFAE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12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43D0" w:rsidRDefault="00D643D0" w14:paraId="23BFAE61" w14:textId="549EA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9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43D0" w:rsidRDefault="00D643D0" w14:paraId="23BFAE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A6" w:rsidP="00D643D0" w:rsidRDefault="009222A6" w14:paraId="23BFAE5D" w14:textId="77777777">
      <w:pPr>
        <w:spacing w:after="0" w:line="240" w:lineRule="auto"/>
      </w:pPr>
      <w:r>
        <w:separator/>
      </w:r>
    </w:p>
  </w:footnote>
  <w:footnote w:type="continuationSeparator" w:id="0">
    <w:p w:rsidR="009222A6" w:rsidP="00D643D0" w:rsidRDefault="009222A6" w14:paraId="23BFAE5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C710A11"/>
    <w:multiLevelType w:val="hybridMultilevel"/>
    <w:tmpl w:val="A18ACD5C"/>
    <w:lvl w:ilvl="0" w:tplc="2416C4F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C1CBC"/>
    <w:multiLevelType w:val="hybridMultilevel"/>
    <w:tmpl w:val="249611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336207"/>
    <w:multiLevelType w:val="hybridMultilevel"/>
    <w:tmpl w:val="0D164EBC"/>
    <w:lvl w:ilvl="0" w:tplc="D924D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74CC"/>
    <w:multiLevelType w:val="hybridMultilevel"/>
    <w:tmpl w:val="162052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575D9"/>
    <w:multiLevelType w:val="hybridMultilevel"/>
    <w:tmpl w:val="AE9E77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13B651F"/>
    <w:multiLevelType w:val="hybridMultilevel"/>
    <w:tmpl w:val="6B6E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0014DD"/>
    <w:multiLevelType w:val="hybridMultilevel"/>
    <w:tmpl w:val="4FB413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1F2D61"/>
    <w:multiLevelType w:val="hybridMultilevel"/>
    <w:tmpl w:val="497C6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085048"/>
    <w:multiLevelType w:val="hybridMultilevel"/>
    <w:tmpl w:val="8F9CE2C2"/>
    <w:lvl w:ilvl="0" w:tplc="A98C0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F61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A29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980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A03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CD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48F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04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2D8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286778"/>
    <w:multiLevelType w:val="hybridMultilevel"/>
    <w:tmpl w:val="4F70EF56"/>
    <w:lvl w:ilvl="0" w:tplc="488CA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03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0A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AB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C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2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C60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90"/>
    <w:rsid w:val="00000E71"/>
    <w:rsid w:val="0005143E"/>
    <w:rsid w:val="000A3389"/>
    <w:rsid w:val="000A3A5C"/>
    <w:rsid w:val="00101972"/>
    <w:rsid w:val="001076D5"/>
    <w:rsid w:val="00115B2F"/>
    <w:rsid w:val="00132E6D"/>
    <w:rsid w:val="0016118D"/>
    <w:rsid w:val="001D5687"/>
    <w:rsid w:val="001E3509"/>
    <w:rsid w:val="00202022"/>
    <w:rsid w:val="002231D1"/>
    <w:rsid w:val="002475C1"/>
    <w:rsid w:val="00264540"/>
    <w:rsid w:val="00267117"/>
    <w:rsid w:val="002946CE"/>
    <w:rsid w:val="002B5072"/>
    <w:rsid w:val="002C5195"/>
    <w:rsid w:val="002D643E"/>
    <w:rsid w:val="002F62DD"/>
    <w:rsid w:val="00310BE4"/>
    <w:rsid w:val="00322CEC"/>
    <w:rsid w:val="00344313"/>
    <w:rsid w:val="00363846"/>
    <w:rsid w:val="003808B9"/>
    <w:rsid w:val="00393955"/>
    <w:rsid w:val="003A0C72"/>
    <w:rsid w:val="003B3600"/>
    <w:rsid w:val="003D5292"/>
    <w:rsid w:val="003E3CA5"/>
    <w:rsid w:val="003F1E90"/>
    <w:rsid w:val="003F68DD"/>
    <w:rsid w:val="0044237D"/>
    <w:rsid w:val="00444C9C"/>
    <w:rsid w:val="00463D07"/>
    <w:rsid w:val="004A5897"/>
    <w:rsid w:val="004C345C"/>
    <w:rsid w:val="004C65C8"/>
    <w:rsid w:val="005036BA"/>
    <w:rsid w:val="00516377"/>
    <w:rsid w:val="00537DC1"/>
    <w:rsid w:val="005F7BA9"/>
    <w:rsid w:val="00605099"/>
    <w:rsid w:val="00610BBA"/>
    <w:rsid w:val="0066591D"/>
    <w:rsid w:val="00691907"/>
    <w:rsid w:val="00692946"/>
    <w:rsid w:val="0069434F"/>
    <w:rsid w:val="006B519A"/>
    <w:rsid w:val="006C2716"/>
    <w:rsid w:val="00733BFB"/>
    <w:rsid w:val="00774299"/>
    <w:rsid w:val="007C6987"/>
    <w:rsid w:val="007D4452"/>
    <w:rsid w:val="008029FE"/>
    <w:rsid w:val="0081073B"/>
    <w:rsid w:val="00816AE5"/>
    <w:rsid w:val="008A249C"/>
    <w:rsid w:val="008E0150"/>
    <w:rsid w:val="008E10BA"/>
    <w:rsid w:val="008E51E1"/>
    <w:rsid w:val="008F40D5"/>
    <w:rsid w:val="00906726"/>
    <w:rsid w:val="00912A54"/>
    <w:rsid w:val="00915DA1"/>
    <w:rsid w:val="009222A6"/>
    <w:rsid w:val="00955661"/>
    <w:rsid w:val="00961CE9"/>
    <w:rsid w:val="00977C93"/>
    <w:rsid w:val="009C2D6A"/>
    <w:rsid w:val="009D0E79"/>
    <w:rsid w:val="00A05989"/>
    <w:rsid w:val="00A20A94"/>
    <w:rsid w:val="00AD70D8"/>
    <w:rsid w:val="00B66638"/>
    <w:rsid w:val="00B811D8"/>
    <w:rsid w:val="00C15FFF"/>
    <w:rsid w:val="00C65583"/>
    <w:rsid w:val="00C71F3C"/>
    <w:rsid w:val="00C9681F"/>
    <w:rsid w:val="00CA39C3"/>
    <w:rsid w:val="00CF5726"/>
    <w:rsid w:val="00D0160D"/>
    <w:rsid w:val="00D643D0"/>
    <w:rsid w:val="00D65396"/>
    <w:rsid w:val="00DA6360"/>
    <w:rsid w:val="00DC2B73"/>
    <w:rsid w:val="00DE6B47"/>
    <w:rsid w:val="00E32249"/>
    <w:rsid w:val="00E8558A"/>
    <w:rsid w:val="00EA405C"/>
    <w:rsid w:val="00EF0FFA"/>
    <w:rsid w:val="00F06584"/>
    <w:rsid w:val="00FA0E1A"/>
    <w:rsid w:val="00FB16E6"/>
    <w:rsid w:val="00FD782C"/>
    <w:rsid w:val="0218139B"/>
    <w:rsid w:val="037EF7E8"/>
    <w:rsid w:val="062E0C8D"/>
    <w:rsid w:val="0B8B465F"/>
    <w:rsid w:val="0D2FF2EA"/>
    <w:rsid w:val="0D5FDA5B"/>
    <w:rsid w:val="1297DA7E"/>
    <w:rsid w:val="159C22E9"/>
    <w:rsid w:val="18B5DA35"/>
    <w:rsid w:val="18FE70E2"/>
    <w:rsid w:val="196D398C"/>
    <w:rsid w:val="1C9CDA56"/>
    <w:rsid w:val="25D0FEDD"/>
    <w:rsid w:val="2A28D758"/>
    <w:rsid w:val="2F20BEE2"/>
    <w:rsid w:val="317D177F"/>
    <w:rsid w:val="38D04B5D"/>
    <w:rsid w:val="3949630B"/>
    <w:rsid w:val="3A566268"/>
    <w:rsid w:val="3FB8A48F"/>
    <w:rsid w:val="409BBE19"/>
    <w:rsid w:val="42921B97"/>
    <w:rsid w:val="4694B3E8"/>
    <w:rsid w:val="4810E6C4"/>
    <w:rsid w:val="4880D78D"/>
    <w:rsid w:val="48EE5CAD"/>
    <w:rsid w:val="5138C039"/>
    <w:rsid w:val="51728640"/>
    <w:rsid w:val="52D906F2"/>
    <w:rsid w:val="5A504535"/>
    <w:rsid w:val="5E37E0EB"/>
    <w:rsid w:val="63EC50B9"/>
    <w:rsid w:val="68D28624"/>
    <w:rsid w:val="76CC127A"/>
    <w:rsid w:val="7BF5F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3BFAD74"/>
  <w15:docId w15:val="{1E6B64C1-7B1B-4BEF-A70A-938C810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3389"/>
  </w:style>
  <w:style w:type="paragraph" w:styleId="Heading1">
    <w:name w:val="heading 1"/>
    <w:basedOn w:val="Normal"/>
    <w:next w:val="Normal"/>
    <w:link w:val="Heading1Char"/>
    <w:uiPriority w:val="9"/>
    <w:qFormat/>
    <w:rsid w:val="000A3389"/>
    <w:pPr>
      <w:keepNext/>
      <w:keepLines/>
      <w:pBdr>
        <w:bottom w:val="single" w:color="ED7D31" w:themeColor="accent2" w:sz="4" w:space="2"/>
      </w:pBdr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389"/>
    <w:pPr>
      <w:keepNext/>
      <w:keepLines/>
      <w:spacing w:before="120" w:after="0" w:line="240" w:lineRule="auto"/>
      <w:outlineLvl w:val="1"/>
    </w:pPr>
    <w:rPr>
      <w:rFonts w:asciiTheme="majorHAnsi" w:hAnsiTheme="majorHAnsi" w:eastAsiaTheme="majorEastAsia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38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89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89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89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89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89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89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3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0A3389"/>
    <w:rPr>
      <w:rFonts w:asciiTheme="majorHAnsi" w:hAnsiTheme="majorHAnsi" w:eastAsiaTheme="majorEastAsia" w:cstheme="majorBidi"/>
      <w:color w:val="262626" w:themeColor="text1" w:themeTint="D9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A3389"/>
    <w:rPr>
      <w:rFonts w:asciiTheme="majorHAnsi" w:hAnsiTheme="majorHAnsi" w:eastAsiaTheme="majorEastAsia" w:cstheme="majorBidi"/>
      <w:color w:val="ED7D31" w:themeColor="accent2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0A3389"/>
    <w:rPr>
      <w:rFonts w:asciiTheme="majorHAnsi" w:hAnsiTheme="majorHAnsi" w:eastAsiaTheme="majorEastAsia" w:cstheme="majorBidi"/>
      <w:color w:val="C45911" w:themeColor="accent2" w:themeShade="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0A3389"/>
    <w:rPr>
      <w:rFonts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3389"/>
    <w:rPr>
      <w:rFonts w:asciiTheme="majorHAnsi" w:hAnsiTheme="majorHAnsi" w:eastAsiaTheme="majorEastAsia" w:cstheme="majorBidi"/>
      <w:color w:val="C45911" w:themeColor="accent2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3389"/>
    <w:rPr>
      <w:rFonts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3389"/>
    <w:rPr>
      <w:rFonts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3389"/>
    <w:rPr>
      <w:rFonts w:asciiTheme="majorHAnsi" w:hAnsiTheme="majorHAnsi" w:eastAsiaTheme="majorEastAsia" w:cstheme="majorBidi"/>
      <w:color w:val="833C0B" w:themeColor="accent2" w:themeShade="80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3389"/>
    <w:rPr>
      <w:rFonts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338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3389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0A3389"/>
    <w:rPr>
      <w:rFonts w:asciiTheme="majorHAnsi" w:hAnsiTheme="majorHAnsi" w:eastAsiaTheme="majorEastAsia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8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A338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A3389"/>
    <w:rPr>
      <w:b/>
      <w:bCs/>
    </w:rPr>
  </w:style>
  <w:style w:type="character" w:styleId="Emphasis">
    <w:name w:val="Emphasis"/>
    <w:basedOn w:val="DefaultParagraphFont"/>
    <w:uiPriority w:val="20"/>
    <w:qFormat/>
    <w:rsid w:val="000A3389"/>
    <w:rPr>
      <w:i/>
      <w:iCs/>
      <w:color w:val="000000" w:themeColor="text1"/>
    </w:rPr>
  </w:style>
  <w:style w:type="paragraph" w:styleId="NoSpacing">
    <w:name w:val="No Spacing"/>
    <w:uiPriority w:val="1"/>
    <w:qFormat/>
    <w:rsid w:val="000A33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3389"/>
    <w:pPr>
      <w:spacing w:before="160"/>
      <w:ind w:left="720" w:right="720"/>
      <w:jc w:val="center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0A3389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89"/>
    <w:pPr>
      <w:pBdr>
        <w:top w:val="single" w:color="ED7D31" w:themeColor="accent2" w:sz="24" w:space="4"/>
      </w:pBdr>
      <w:spacing w:before="240" w:after="240" w:line="240" w:lineRule="auto"/>
      <w:ind w:left="936" w:right="936"/>
      <w:jc w:val="center"/>
    </w:pPr>
    <w:rPr>
      <w:rFonts w:asciiTheme="majorHAnsi" w:hAnsiTheme="majorHAnsi" w:eastAsiaTheme="majorEastAsia" w:cstheme="majorBidi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3389"/>
    <w:rPr>
      <w:rFonts w:asciiTheme="majorHAnsi" w:hAnsiTheme="majorHAnsi"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33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38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A33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338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338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389"/>
    <w:pPr>
      <w:outlineLvl w:val="9"/>
    </w:pPr>
  </w:style>
  <w:style w:type="paragraph" w:styleId="ListParagraph">
    <w:name w:val="List Paragraph"/>
    <w:basedOn w:val="Normal"/>
    <w:uiPriority w:val="34"/>
    <w:qFormat/>
    <w:rsid w:val="000A3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0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3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43D0"/>
  </w:style>
  <w:style w:type="paragraph" w:styleId="Footer">
    <w:name w:val="footer"/>
    <w:basedOn w:val="Normal"/>
    <w:link w:val="FooterChar"/>
    <w:uiPriority w:val="99"/>
    <w:unhideWhenUsed/>
    <w:rsid w:val="00D643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43D0"/>
  </w:style>
  <w:style w:type="character" w:styleId="Hyperlink">
    <w:name w:val="Hyperlink"/>
    <w:basedOn w:val="DefaultParagraphFont"/>
    <w:uiPriority w:val="99"/>
    <w:unhideWhenUsed/>
    <w:rsid w:val="009556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3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3E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qualifications.pearson.com/content/dam/pdf/A%20Level/Business%20Studies/2015/specification-and-sample-assessment-materials/9781446914694_GCE2015_A_BUS_WEB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gi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estoncommunityschool.co.uk/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3.wmf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gif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FC5E4A210DE4F8472A7445EF5FB17" ma:contentTypeVersion="21" ma:contentTypeDescription="Create a new document." ma:contentTypeScope="" ma:versionID="b51b264420dd1fb91b1f4348fd4d87c3">
  <xsd:schema xmlns:xsd="http://www.w3.org/2001/XMLSchema" xmlns:xs="http://www.w3.org/2001/XMLSchema" xmlns:p="http://schemas.microsoft.com/office/2006/metadata/properties" xmlns:ns2="37b64a98-97f9-4702-b5b1-8c01cb7240fc" xmlns:ns3="d9fafd1f-c034-4798-95b4-3344a8b47cf0" xmlns:ns4="470d309d-ba52-4943-a712-ee2022cd7283" targetNamespace="http://schemas.microsoft.com/office/2006/metadata/properties" ma:root="true" ma:fieldsID="f6b7d4167129bc345fff5c0e94cc62b2" ns2:_="" ns3:_="" ns4:_="">
    <xsd:import namespace="37b64a98-97f9-4702-b5b1-8c01cb7240fc"/>
    <xsd:import namespace="d9fafd1f-c034-4798-95b4-3344a8b47cf0"/>
    <xsd:import namespace="470d309d-ba52-4943-a712-ee2022cd72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4a98-97f9-4702-b5b1-8c01cb724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afd1f-c034-4798-95b4-3344a8b4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9afc6cf-39f7-4038-a037-ea0faca86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309d-ba52-4943-a712-ee2022cd728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565174a6-4e16-432b-a029-a8e960ef9718}" ma:internalName="TaxCatchAll" ma:showField="CatchAllData" ma:web="470d309d-ba52-4943-a712-ee2022cd7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d309d-ba52-4943-a712-ee2022cd7283" xsi:nil="true"/>
    <lcf76f155ced4ddcb4097134ff3c332f xmlns="d9fafd1f-c034-4798-95b4-3344a8b47c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A43F-F776-4A4F-B06B-56241F847A3E}"/>
</file>

<file path=customXml/itemProps2.xml><?xml version="1.0" encoding="utf-8"?>
<ds:datastoreItem xmlns:ds="http://schemas.openxmlformats.org/officeDocument/2006/customXml" ds:itemID="{94C68491-AA56-4FEC-8AC9-888219672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21390-99BE-44A7-9771-3CE91A6D87AC}">
  <ds:schemaRefs>
    <ds:schemaRef ds:uri="http://purl.org/dc/dcmitype/"/>
    <ds:schemaRef ds:uri="http://purl.org/dc/elements/1.1/"/>
    <ds:schemaRef ds:uri="http://schemas.microsoft.com/office/2006/metadata/properties"/>
    <ds:schemaRef ds:uri="37b64a98-97f9-4702-b5b1-8c01cb7240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fafd1f-c034-4798-95b4-3344a8b47cf0"/>
    <ds:schemaRef ds:uri="http://www.w3.org/XML/1998/namespace"/>
    <ds:schemaRef ds:uri="470d309d-ba52-4943-a712-ee2022cd7283"/>
  </ds:schemaRefs>
</ds:datastoreItem>
</file>

<file path=customXml/itemProps4.xml><?xml version="1.0" encoding="utf-8"?>
<ds:datastoreItem xmlns:ds="http://schemas.openxmlformats.org/officeDocument/2006/customXml" ds:itemID="{C38F7612-0CA1-47CB-B7C9-098BFA8324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</dc:title>
  <dc:subject>Induction Pack Summer 2021</dc:subject>
  <dc:creator>USE</dc:creator>
  <keywords/>
  <dc:description/>
  <lastModifiedBy>Guest User</lastModifiedBy>
  <revision>25</revision>
  <lastPrinted>2014-06-12T08:57:00.0000000Z</lastPrinted>
  <dcterms:created xsi:type="dcterms:W3CDTF">2016-07-04T10:37:00.0000000Z</dcterms:created>
  <dcterms:modified xsi:type="dcterms:W3CDTF">2025-07-07T09:33:44.0749835Z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0x010100765FC5E4A210DE4F8472A7445EF5FB17</vt:lpwstr>
  </property>
  <property fmtid="{D5CDD505-2E9C-101B-9397-08002B2CF9AE}" pid="3" name="MediaServiceImageTags">
    <vt:lpwstr/>
  </property>
</Properties>
</file>